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9C1" w:rsidRPr="007669C1" w:rsidRDefault="007669C1" w:rsidP="007669C1">
      <w:pPr>
        <w:outlineLvl w:val="2"/>
        <w:rPr>
          <w:rFonts w:ascii="Trebuchet MS" w:eastAsia="Times New Roman" w:hAnsi="Trebuchet MS" w:cs="Arial"/>
          <w:caps/>
          <w:color w:val="000000" w:themeColor="text1"/>
          <w:sz w:val="23"/>
          <w:szCs w:val="23"/>
          <w:lang w:eastAsia="de-DE"/>
        </w:rPr>
      </w:pPr>
      <w:r w:rsidRPr="007669C1">
        <w:rPr>
          <w:rFonts w:ascii="Trebuchet MS" w:eastAsia="Times New Roman" w:hAnsi="Trebuchet MS" w:cs="Arial"/>
          <w:caps/>
          <w:color w:val="000000" w:themeColor="text1"/>
          <w:sz w:val="23"/>
          <w:szCs w:val="23"/>
          <w:lang w:eastAsia="de-DE"/>
        </w:rPr>
        <w:t>90 JAHRE HEIDELBERGER GEDOK</w:t>
      </w:r>
    </w:p>
    <w:p w:rsidR="007669C1" w:rsidRPr="007669C1" w:rsidRDefault="007669C1" w:rsidP="007669C1">
      <w:pPr>
        <w:spacing w:before="161" w:after="161"/>
        <w:outlineLvl w:val="0"/>
        <w:rPr>
          <w:rFonts w:ascii="Trebuchet MS" w:eastAsia="Times New Roman" w:hAnsi="Trebuchet MS" w:cs="Arial"/>
          <w:color w:val="000000" w:themeColor="text1"/>
          <w:kern w:val="36"/>
          <w:sz w:val="36"/>
          <w:szCs w:val="36"/>
          <w:lang w:eastAsia="de-DE"/>
        </w:rPr>
      </w:pPr>
      <w:r w:rsidRPr="007669C1">
        <w:rPr>
          <w:rFonts w:ascii="Trebuchet MS" w:eastAsia="Times New Roman" w:hAnsi="Trebuchet MS" w:cs="Arial"/>
          <w:color w:val="000000" w:themeColor="text1"/>
          <w:kern w:val="36"/>
          <w:sz w:val="36"/>
          <w:szCs w:val="36"/>
          <w:lang w:eastAsia="de-DE"/>
        </w:rPr>
        <w:t>"Eine kulturbildende Institution"</w:t>
      </w:r>
      <w:bookmarkStart w:id="0" w:name="_GoBack"/>
      <w:bookmarkEnd w:id="0"/>
    </w:p>
    <w:p w:rsidR="007669C1" w:rsidRPr="007669C1" w:rsidRDefault="007669C1" w:rsidP="007669C1">
      <w:pPr>
        <w:spacing w:line="285" w:lineRule="atLeast"/>
        <w:rPr>
          <w:rFonts w:ascii="Arial" w:eastAsia="Times New Roman" w:hAnsi="Arial" w:cs="Arial"/>
          <w:color w:val="000000" w:themeColor="text1"/>
          <w:spacing w:val="-6"/>
          <w:lang w:eastAsia="de-DE"/>
        </w:rPr>
      </w:pPr>
      <w:r w:rsidRPr="007669C1">
        <w:rPr>
          <w:rFonts w:ascii="Arial" w:eastAsia="Times New Roman" w:hAnsi="Arial" w:cs="Arial"/>
          <w:color w:val="000000" w:themeColor="text1"/>
          <w:spacing w:val="-6"/>
          <w:lang w:eastAsia="de-DE"/>
        </w:rPr>
        <w:t>Die Heidelberger GEDOK beging den 90. Jahrestag ihrer Gründung mit Festakt und Konzert in der Stadtbücherei</w:t>
      </w:r>
    </w:p>
    <w:p w:rsidR="007669C1" w:rsidRPr="007669C1" w:rsidRDefault="007669C1" w:rsidP="007669C1">
      <w:pPr>
        <w:spacing w:line="285" w:lineRule="atLeast"/>
        <w:rPr>
          <w:rFonts w:ascii="Arial" w:eastAsia="Times New Roman" w:hAnsi="Arial" w:cs="Arial"/>
          <w:color w:val="000000" w:themeColor="text1"/>
          <w:spacing w:val="-6"/>
          <w:lang w:eastAsia="de-DE"/>
        </w:rPr>
      </w:pPr>
      <w:hyperlink r:id="rId5" w:history="1">
        <w:r w:rsidRPr="007669C1">
          <w:rPr>
            <w:rStyle w:val="Hyperlink"/>
            <w:rFonts w:ascii="Arial" w:eastAsia="Times New Roman" w:hAnsi="Arial" w:cs="Arial"/>
            <w:color w:val="000000" w:themeColor="text1"/>
            <w:spacing w:val="-6"/>
            <w:lang w:eastAsia="de-DE"/>
          </w:rPr>
          <w:t>https://www.rnz.de/kultur-tipps/kultur-regional_artikel,-90-jahre-heidelberger-gedok-eine-kulturbildende-institution-_arid,441138.html</w:t>
        </w:r>
      </w:hyperlink>
    </w:p>
    <w:p w:rsidR="007669C1" w:rsidRPr="007669C1" w:rsidRDefault="007669C1" w:rsidP="007669C1">
      <w:pPr>
        <w:spacing w:line="285" w:lineRule="atLeast"/>
        <w:rPr>
          <w:rFonts w:ascii="Arial" w:eastAsia="Times New Roman" w:hAnsi="Arial" w:cs="Arial"/>
          <w:color w:val="000000" w:themeColor="text1"/>
          <w:spacing w:val="-6"/>
          <w:lang w:eastAsia="de-DE"/>
        </w:rPr>
      </w:pPr>
    </w:p>
    <w:p w:rsidR="007669C1" w:rsidRPr="007669C1" w:rsidRDefault="007669C1" w:rsidP="007669C1">
      <w:pPr>
        <w:rPr>
          <w:rFonts w:ascii="Arial" w:eastAsia="Times New Roman" w:hAnsi="Arial" w:cs="Arial"/>
          <w:color w:val="000000" w:themeColor="text1"/>
          <w:spacing w:val="-6"/>
          <w:sz w:val="18"/>
          <w:szCs w:val="18"/>
          <w:lang w:eastAsia="de-DE"/>
        </w:rPr>
      </w:pPr>
      <w:r w:rsidRPr="007669C1">
        <w:rPr>
          <w:rFonts w:ascii="Arial" w:eastAsia="Times New Roman" w:hAnsi="Arial" w:cs="Arial"/>
          <w:color w:val="000000" w:themeColor="text1"/>
          <w:spacing w:val="-6"/>
          <w:sz w:val="18"/>
          <w:szCs w:val="18"/>
          <w:lang w:eastAsia="de-DE"/>
        </w:rPr>
        <w:t>20.05.2019, 06:00 Uhr Rhein-Neckar-Zeitung</w:t>
      </w:r>
    </w:p>
    <w:p w:rsidR="007669C1" w:rsidRPr="007669C1" w:rsidRDefault="007669C1" w:rsidP="007669C1">
      <w:pPr>
        <w:rPr>
          <w:rFonts w:ascii="Arial" w:eastAsia="Times New Roman" w:hAnsi="Arial" w:cs="Arial"/>
          <w:color w:val="000000" w:themeColor="text1"/>
          <w:spacing w:val="-6"/>
          <w:sz w:val="29"/>
          <w:szCs w:val="29"/>
          <w:lang w:eastAsia="de-DE"/>
        </w:rPr>
      </w:pPr>
      <w:r w:rsidRPr="007669C1">
        <w:rPr>
          <w:rFonts w:ascii="Arial" w:eastAsia="Times New Roman" w:hAnsi="Arial" w:cs="Arial"/>
          <w:noProof/>
          <w:color w:val="000000" w:themeColor="text1"/>
          <w:spacing w:val="-6"/>
          <w:sz w:val="29"/>
          <w:szCs w:val="29"/>
          <w:lang w:eastAsia="de-DE"/>
        </w:rPr>
        <w:drawing>
          <wp:inline distT="0" distB="0" distL="0" distR="0">
            <wp:extent cx="5756910" cy="3921760"/>
            <wp:effectExtent l="0" t="0" r="0" b="2540"/>
            <wp:docPr id="1" name="Grafik 1" descr="/var/folders/fg/v2p5_x4n137bh9pz_z94l7ym0000gn/T/com.microsoft.Word/WebArchiveCopyPasteTempFiles/398145_1_gallerydetail_image_4b99f0641483186f.jpg">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g/v2p5_x4n137bh9pz_z94l7ym0000gn/T/com.microsoft.Word/WebArchiveCopyPasteTempFiles/398145_1_gallerydetail_image_4b99f0641483186f.jpg">
                      <a:hlinkClick r:id="rId6" tgtFrame="&quot;_to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921760"/>
                    </a:xfrm>
                    <a:prstGeom prst="rect">
                      <a:avLst/>
                    </a:prstGeom>
                    <a:noFill/>
                    <a:ln>
                      <a:noFill/>
                    </a:ln>
                  </pic:spPr>
                </pic:pic>
              </a:graphicData>
            </a:graphic>
          </wp:inline>
        </w:drawing>
      </w:r>
    </w:p>
    <w:p w:rsidR="007669C1" w:rsidRPr="007669C1" w:rsidRDefault="007669C1" w:rsidP="007669C1">
      <w:pPr>
        <w:spacing w:before="150" w:after="150"/>
        <w:rPr>
          <w:rFonts w:ascii="Arial" w:eastAsia="Times New Roman" w:hAnsi="Arial" w:cs="Arial"/>
          <w:color w:val="000000" w:themeColor="text1"/>
          <w:spacing w:val="-6"/>
          <w:sz w:val="20"/>
          <w:szCs w:val="20"/>
          <w:lang w:eastAsia="de-DE"/>
        </w:rPr>
      </w:pPr>
      <w:r w:rsidRPr="007669C1">
        <w:rPr>
          <w:rFonts w:ascii="Arial" w:eastAsia="Times New Roman" w:hAnsi="Arial" w:cs="Arial"/>
          <w:color w:val="000000" w:themeColor="text1"/>
          <w:spacing w:val="-6"/>
          <w:sz w:val="20"/>
          <w:szCs w:val="20"/>
          <w:lang w:eastAsia="de-DE"/>
        </w:rPr>
        <w:t xml:space="preserve">Oberbürgermeister Eckart </w:t>
      </w:r>
      <w:proofErr w:type="spellStart"/>
      <w:r w:rsidRPr="007669C1">
        <w:rPr>
          <w:rFonts w:ascii="Arial" w:eastAsia="Times New Roman" w:hAnsi="Arial" w:cs="Arial"/>
          <w:color w:val="000000" w:themeColor="text1"/>
          <w:spacing w:val="-6"/>
          <w:sz w:val="20"/>
          <w:szCs w:val="20"/>
          <w:lang w:eastAsia="de-DE"/>
        </w:rPr>
        <w:t>Würzner</w:t>
      </w:r>
      <w:proofErr w:type="spellEnd"/>
      <w:r w:rsidRPr="007669C1">
        <w:rPr>
          <w:rFonts w:ascii="Arial" w:eastAsia="Times New Roman" w:hAnsi="Arial" w:cs="Arial"/>
          <w:color w:val="000000" w:themeColor="text1"/>
          <w:spacing w:val="-6"/>
          <w:sz w:val="20"/>
          <w:szCs w:val="20"/>
          <w:lang w:eastAsia="de-DE"/>
        </w:rPr>
        <w:t xml:space="preserve"> und GEDOK-Vorsitzende Dorothea Paschen in der Stadtbücherei. Im Hintergrund Arbeiten der Ausstellung "(k)eine runde Sache", die noch bis 23. Mai zu sehen ist. Foto: Alex</w:t>
      </w:r>
    </w:p>
    <w:p w:rsidR="007669C1" w:rsidRPr="007669C1" w:rsidRDefault="007669C1" w:rsidP="007669C1">
      <w:pPr>
        <w:rPr>
          <w:rFonts w:ascii="Arial" w:eastAsia="Times New Roman" w:hAnsi="Arial" w:cs="Arial"/>
          <w:color w:val="000000" w:themeColor="text1"/>
          <w:spacing w:val="-6"/>
          <w:sz w:val="20"/>
          <w:szCs w:val="20"/>
          <w:lang w:eastAsia="de-DE"/>
        </w:rPr>
      </w:pPr>
      <w:r w:rsidRPr="007669C1">
        <w:rPr>
          <w:rFonts w:ascii="Arial" w:eastAsia="Times New Roman" w:hAnsi="Arial" w:cs="Arial"/>
          <w:color w:val="000000" w:themeColor="text1"/>
          <w:spacing w:val="-6"/>
          <w:sz w:val="20"/>
          <w:szCs w:val="20"/>
          <w:lang w:eastAsia="de-DE"/>
        </w:rPr>
        <w:t>  </w:t>
      </w:r>
    </w:p>
    <w:p w:rsidR="007669C1" w:rsidRPr="007669C1" w:rsidRDefault="007669C1" w:rsidP="007669C1">
      <w:pPr>
        <w:spacing w:line="255" w:lineRule="atLeast"/>
        <w:rPr>
          <w:rFonts w:ascii="Arial" w:eastAsia="Times New Roman" w:hAnsi="Arial" w:cs="Arial"/>
          <w:color w:val="000000" w:themeColor="text1"/>
          <w:spacing w:val="-6"/>
          <w:sz w:val="23"/>
          <w:szCs w:val="23"/>
          <w:lang w:eastAsia="de-DE"/>
        </w:rPr>
      </w:pPr>
      <w:r w:rsidRPr="007669C1">
        <w:rPr>
          <w:rFonts w:ascii="Arial" w:eastAsia="Times New Roman" w:hAnsi="Arial" w:cs="Arial"/>
          <w:color w:val="000000" w:themeColor="text1"/>
          <w:spacing w:val="-6"/>
          <w:sz w:val="23"/>
          <w:szCs w:val="23"/>
          <w:lang w:eastAsia="de-DE"/>
        </w:rPr>
        <w:t>Von Matthias Roth</w:t>
      </w:r>
    </w:p>
    <w:p w:rsidR="007669C1" w:rsidRPr="007669C1" w:rsidRDefault="007669C1" w:rsidP="007669C1">
      <w:pPr>
        <w:spacing w:line="255" w:lineRule="atLeast"/>
        <w:rPr>
          <w:rFonts w:ascii="Arial" w:eastAsia="Times New Roman" w:hAnsi="Arial" w:cs="Arial"/>
          <w:color w:val="000000" w:themeColor="text1"/>
          <w:spacing w:val="-6"/>
          <w:sz w:val="23"/>
          <w:szCs w:val="23"/>
          <w:lang w:eastAsia="de-DE"/>
        </w:rPr>
      </w:pPr>
      <w:r w:rsidRPr="007669C1">
        <w:rPr>
          <w:rFonts w:ascii="Arial" w:eastAsia="Times New Roman" w:hAnsi="Arial" w:cs="Arial"/>
          <w:color w:val="000000" w:themeColor="text1"/>
          <w:spacing w:val="-6"/>
          <w:sz w:val="23"/>
          <w:szCs w:val="23"/>
          <w:lang w:eastAsia="de-DE"/>
        </w:rPr>
        <w:t>Heidelberg. Der Sektempfang zum Festakt "</w:t>
      </w:r>
      <w:hyperlink r:id="rId8" w:tgtFrame="_blank" w:history="1">
        <w:r w:rsidRPr="007669C1">
          <w:rPr>
            <w:rFonts w:ascii="Arial" w:eastAsia="Times New Roman" w:hAnsi="Arial" w:cs="Arial"/>
            <w:color w:val="000000" w:themeColor="text1"/>
            <w:spacing w:val="-6"/>
            <w:sz w:val="23"/>
            <w:szCs w:val="23"/>
            <w:lang w:eastAsia="de-DE"/>
          </w:rPr>
          <w:t>90 Jahre Heidelberger G</w:t>
        </w:r>
      </w:hyperlink>
      <w:r w:rsidRPr="007669C1">
        <w:rPr>
          <w:rFonts w:ascii="Arial" w:eastAsia="Times New Roman" w:hAnsi="Arial" w:cs="Arial"/>
          <w:color w:val="000000" w:themeColor="text1"/>
          <w:spacing w:val="-6"/>
          <w:sz w:val="23"/>
          <w:szCs w:val="23"/>
          <w:lang w:eastAsia="de-DE"/>
        </w:rPr>
        <w:t xml:space="preserve">EDOK" zog sich hin. Nicht nur, weil die zahlreichen Besucher viel miteinander zu bereden hatten, sondern auch, weil einige Festredner sich verspäteten: Als Oberbürgermeister Dr. Eckart </w:t>
      </w:r>
      <w:proofErr w:type="spellStart"/>
      <w:r w:rsidRPr="007669C1">
        <w:rPr>
          <w:rFonts w:ascii="Arial" w:eastAsia="Times New Roman" w:hAnsi="Arial" w:cs="Arial"/>
          <w:color w:val="000000" w:themeColor="text1"/>
          <w:spacing w:val="-6"/>
          <w:sz w:val="23"/>
          <w:szCs w:val="23"/>
          <w:lang w:eastAsia="de-DE"/>
        </w:rPr>
        <w:t>Würzner</w:t>
      </w:r>
      <w:proofErr w:type="spellEnd"/>
      <w:r w:rsidRPr="007669C1">
        <w:rPr>
          <w:rFonts w:ascii="Arial" w:eastAsia="Times New Roman" w:hAnsi="Arial" w:cs="Arial"/>
          <w:color w:val="000000" w:themeColor="text1"/>
          <w:spacing w:val="-6"/>
          <w:sz w:val="23"/>
          <w:szCs w:val="23"/>
          <w:lang w:eastAsia="de-DE"/>
        </w:rPr>
        <w:t xml:space="preserve"> als erster prominenter Redner schließlich eintraf, fasste die Vorsitzende der Heidelberger "</w:t>
      </w:r>
      <w:hyperlink r:id="rId9" w:tgtFrame="_blank" w:history="1">
        <w:r w:rsidRPr="007669C1">
          <w:rPr>
            <w:rFonts w:ascii="Arial" w:eastAsia="Times New Roman" w:hAnsi="Arial" w:cs="Arial"/>
            <w:color w:val="000000" w:themeColor="text1"/>
            <w:spacing w:val="-6"/>
            <w:sz w:val="23"/>
            <w:szCs w:val="23"/>
            <w:lang w:eastAsia="de-DE"/>
          </w:rPr>
          <w:t>Gemeinschaft für Künstlerinnen und Kunstförderer</w:t>
        </w:r>
      </w:hyperlink>
      <w:r w:rsidRPr="007669C1">
        <w:rPr>
          <w:rFonts w:ascii="Arial" w:eastAsia="Times New Roman" w:hAnsi="Arial" w:cs="Arial"/>
          <w:color w:val="000000" w:themeColor="text1"/>
          <w:spacing w:val="-6"/>
          <w:sz w:val="23"/>
          <w:szCs w:val="23"/>
          <w:lang w:eastAsia="de-DE"/>
        </w:rPr>
        <w:t>", Dorothea Paschen, den Entschluss, nach gut einer Stunde zumindest mit dem musikalischen Programm zu beginnen. Eine weise Tat, die dann auch das Festivalensemble der GEDOK mit einem Satz aus Mozarts Streichquintett KV 589 beherzt umsetzte.</w:t>
      </w:r>
    </w:p>
    <w:p w:rsidR="007669C1" w:rsidRPr="007669C1" w:rsidRDefault="007669C1" w:rsidP="007669C1">
      <w:pPr>
        <w:spacing w:line="255" w:lineRule="atLeast"/>
        <w:rPr>
          <w:rFonts w:ascii="Arial" w:eastAsia="Times New Roman" w:hAnsi="Arial" w:cs="Arial"/>
          <w:color w:val="000000" w:themeColor="text1"/>
          <w:spacing w:val="-6"/>
          <w:sz w:val="23"/>
          <w:szCs w:val="23"/>
          <w:lang w:eastAsia="de-DE"/>
        </w:rPr>
      </w:pPr>
      <w:proofErr w:type="spellStart"/>
      <w:r w:rsidRPr="007669C1">
        <w:rPr>
          <w:rFonts w:ascii="Arial" w:eastAsia="Times New Roman" w:hAnsi="Arial" w:cs="Arial"/>
          <w:color w:val="000000" w:themeColor="text1"/>
          <w:spacing w:val="-6"/>
          <w:sz w:val="23"/>
          <w:szCs w:val="23"/>
          <w:lang w:eastAsia="de-DE"/>
        </w:rPr>
        <w:t>Würzner</w:t>
      </w:r>
      <w:proofErr w:type="spellEnd"/>
      <w:r w:rsidRPr="007669C1">
        <w:rPr>
          <w:rFonts w:ascii="Arial" w:eastAsia="Times New Roman" w:hAnsi="Arial" w:cs="Arial"/>
          <w:color w:val="000000" w:themeColor="text1"/>
          <w:spacing w:val="-6"/>
          <w:sz w:val="23"/>
          <w:szCs w:val="23"/>
          <w:lang w:eastAsia="de-DE"/>
        </w:rPr>
        <w:t xml:space="preserve"> nannte es denn auch "fantastisch, dass es 100 Jahre nach Einführung des Frauenwahlrechts ein solches Netzwerk" unter Frauen gibt, aber er fand es schade, dass man die Österreicherinnen mittlerweile "verloren" habe. Denn ursprünglich war die Vereinigung 1926 von der Dichter-Witwe Ida Dehmel für "deutsche und österreichische Künstlerinnen" gegründet worden. Die Musikerin Stephanie </w:t>
      </w:r>
      <w:proofErr w:type="spellStart"/>
      <w:r w:rsidRPr="007669C1">
        <w:rPr>
          <w:rFonts w:ascii="Arial" w:eastAsia="Times New Roman" w:hAnsi="Arial" w:cs="Arial"/>
          <w:color w:val="000000" w:themeColor="text1"/>
          <w:spacing w:val="-6"/>
          <w:sz w:val="23"/>
          <w:szCs w:val="23"/>
          <w:lang w:eastAsia="de-DE"/>
        </w:rPr>
        <w:t>Pellissier</w:t>
      </w:r>
      <w:proofErr w:type="spellEnd"/>
      <w:r w:rsidRPr="007669C1">
        <w:rPr>
          <w:rFonts w:ascii="Arial" w:eastAsia="Times New Roman" w:hAnsi="Arial" w:cs="Arial"/>
          <w:color w:val="000000" w:themeColor="text1"/>
          <w:spacing w:val="-6"/>
          <w:sz w:val="23"/>
          <w:szCs w:val="23"/>
          <w:lang w:eastAsia="de-DE"/>
        </w:rPr>
        <w:t xml:space="preserve"> griff die Idee wenige Jahre später in Heidelberg auf. Die rüstige Klavierlehrerin starb 1982 und ist manchem noch in lebhafter Erinnerung.</w:t>
      </w:r>
    </w:p>
    <w:p w:rsidR="007669C1" w:rsidRPr="007669C1" w:rsidRDefault="007669C1" w:rsidP="007669C1">
      <w:pPr>
        <w:spacing w:line="255" w:lineRule="atLeast"/>
        <w:rPr>
          <w:rFonts w:ascii="Arial" w:eastAsia="Times New Roman" w:hAnsi="Arial" w:cs="Arial"/>
          <w:color w:val="000000" w:themeColor="text1"/>
          <w:spacing w:val="-6"/>
          <w:sz w:val="23"/>
          <w:szCs w:val="23"/>
          <w:lang w:eastAsia="de-DE"/>
        </w:rPr>
      </w:pPr>
      <w:r w:rsidRPr="007669C1">
        <w:rPr>
          <w:rFonts w:ascii="Arial" w:eastAsia="Times New Roman" w:hAnsi="Arial" w:cs="Arial"/>
          <w:color w:val="000000" w:themeColor="text1"/>
          <w:spacing w:val="-6"/>
          <w:sz w:val="23"/>
          <w:szCs w:val="23"/>
          <w:lang w:eastAsia="de-DE"/>
        </w:rPr>
        <w:lastRenderedPageBreak/>
        <w:t xml:space="preserve">Der OB erinnerte sich daran, dass ihm seinerzeit der Erfolgsroman "Fräulein </w:t>
      </w:r>
      <w:proofErr w:type="spellStart"/>
      <w:r w:rsidRPr="007669C1">
        <w:rPr>
          <w:rFonts w:ascii="Arial" w:eastAsia="Times New Roman" w:hAnsi="Arial" w:cs="Arial"/>
          <w:color w:val="000000" w:themeColor="text1"/>
          <w:spacing w:val="-6"/>
          <w:sz w:val="23"/>
          <w:szCs w:val="23"/>
          <w:lang w:eastAsia="de-DE"/>
        </w:rPr>
        <w:t>Smillas</w:t>
      </w:r>
      <w:proofErr w:type="spellEnd"/>
      <w:r w:rsidRPr="007669C1">
        <w:rPr>
          <w:rFonts w:ascii="Arial" w:eastAsia="Times New Roman" w:hAnsi="Arial" w:cs="Arial"/>
          <w:color w:val="000000" w:themeColor="text1"/>
          <w:spacing w:val="-6"/>
          <w:sz w:val="23"/>
          <w:szCs w:val="23"/>
          <w:lang w:eastAsia="de-DE"/>
        </w:rPr>
        <w:t xml:space="preserve"> Gespür für Schnee" so besonders gut gefallen habe, da er die ganz andere Wahrnehmung von Frauen deutlich mache. Über die feinen Unterschiede des Schnees, so </w:t>
      </w:r>
      <w:proofErr w:type="spellStart"/>
      <w:r w:rsidRPr="007669C1">
        <w:rPr>
          <w:rFonts w:ascii="Arial" w:eastAsia="Times New Roman" w:hAnsi="Arial" w:cs="Arial"/>
          <w:color w:val="000000" w:themeColor="text1"/>
          <w:spacing w:val="-6"/>
          <w:sz w:val="23"/>
          <w:szCs w:val="23"/>
          <w:lang w:eastAsia="de-DE"/>
        </w:rPr>
        <w:t>Würzner</w:t>
      </w:r>
      <w:proofErr w:type="spellEnd"/>
      <w:r w:rsidRPr="007669C1">
        <w:rPr>
          <w:rFonts w:ascii="Arial" w:eastAsia="Times New Roman" w:hAnsi="Arial" w:cs="Arial"/>
          <w:color w:val="000000" w:themeColor="text1"/>
          <w:spacing w:val="-6"/>
          <w:sz w:val="23"/>
          <w:szCs w:val="23"/>
          <w:lang w:eastAsia="de-DE"/>
        </w:rPr>
        <w:t xml:space="preserve">, "können eben nur Frauen schreiben". Das hatte doch überraschenden Neuigkeitswert mit Bezug auf den dänischen Autor Peter </w:t>
      </w:r>
      <w:proofErr w:type="spellStart"/>
      <w:r w:rsidRPr="007669C1">
        <w:rPr>
          <w:rFonts w:ascii="Arial" w:eastAsia="Times New Roman" w:hAnsi="Arial" w:cs="Arial"/>
          <w:color w:val="000000" w:themeColor="text1"/>
          <w:spacing w:val="-6"/>
          <w:sz w:val="23"/>
          <w:szCs w:val="23"/>
          <w:lang w:eastAsia="de-DE"/>
        </w:rPr>
        <w:t>Høeg</w:t>
      </w:r>
      <w:proofErr w:type="spellEnd"/>
      <w:r w:rsidRPr="007669C1">
        <w:rPr>
          <w:rFonts w:ascii="Arial" w:eastAsia="Times New Roman" w:hAnsi="Arial" w:cs="Arial"/>
          <w:color w:val="000000" w:themeColor="text1"/>
          <w:spacing w:val="-6"/>
          <w:sz w:val="23"/>
          <w:szCs w:val="23"/>
          <w:lang w:eastAsia="de-DE"/>
        </w:rPr>
        <w:t>.</w:t>
      </w:r>
    </w:p>
    <w:p w:rsidR="007669C1" w:rsidRPr="007669C1" w:rsidRDefault="007669C1" w:rsidP="007669C1">
      <w:pPr>
        <w:spacing w:line="255" w:lineRule="atLeast"/>
        <w:rPr>
          <w:rFonts w:ascii="Arial" w:eastAsia="Times New Roman" w:hAnsi="Arial" w:cs="Arial"/>
          <w:color w:val="000000" w:themeColor="text1"/>
          <w:spacing w:val="-6"/>
          <w:sz w:val="23"/>
          <w:szCs w:val="23"/>
          <w:lang w:eastAsia="de-DE"/>
        </w:rPr>
      </w:pPr>
      <w:r w:rsidRPr="007669C1">
        <w:rPr>
          <w:rFonts w:ascii="Arial" w:eastAsia="Times New Roman" w:hAnsi="Arial" w:cs="Arial"/>
          <w:color w:val="000000" w:themeColor="text1"/>
          <w:spacing w:val="-6"/>
          <w:sz w:val="23"/>
          <w:szCs w:val="23"/>
          <w:lang w:eastAsia="de-DE"/>
        </w:rPr>
        <w:t>Die Vorsitzende des </w:t>
      </w:r>
      <w:hyperlink r:id="rId10" w:tgtFrame="_blank" w:history="1">
        <w:r w:rsidRPr="007669C1">
          <w:rPr>
            <w:rFonts w:ascii="Arial" w:eastAsia="Times New Roman" w:hAnsi="Arial" w:cs="Arial"/>
            <w:color w:val="000000" w:themeColor="text1"/>
            <w:spacing w:val="-6"/>
            <w:sz w:val="23"/>
            <w:szCs w:val="23"/>
            <w:lang w:eastAsia="de-DE"/>
          </w:rPr>
          <w:t>GEDOK-Bundesverbandes</w:t>
        </w:r>
      </w:hyperlink>
      <w:r w:rsidRPr="007669C1">
        <w:rPr>
          <w:rFonts w:ascii="Arial" w:eastAsia="Times New Roman" w:hAnsi="Arial" w:cs="Arial"/>
          <w:color w:val="000000" w:themeColor="text1"/>
          <w:spacing w:val="-6"/>
          <w:sz w:val="23"/>
          <w:szCs w:val="23"/>
          <w:lang w:eastAsia="de-DE"/>
        </w:rPr>
        <w:t xml:space="preserve">, Dr. Ursula </w:t>
      </w:r>
      <w:proofErr w:type="spellStart"/>
      <w:r w:rsidRPr="007669C1">
        <w:rPr>
          <w:rFonts w:ascii="Arial" w:eastAsia="Times New Roman" w:hAnsi="Arial" w:cs="Arial"/>
          <w:color w:val="000000" w:themeColor="text1"/>
          <w:spacing w:val="-6"/>
          <w:sz w:val="23"/>
          <w:szCs w:val="23"/>
          <w:lang w:eastAsia="de-DE"/>
        </w:rPr>
        <w:t>Toyka-Fuong</w:t>
      </w:r>
      <w:proofErr w:type="spellEnd"/>
      <w:r w:rsidRPr="007669C1">
        <w:rPr>
          <w:rFonts w:ascii="Arial" w:eastAsia="Times New Roman" w:hAnsi="Arial" w:cs="Arial"/>
          <w:color w:val="000000" w:themeColor="text1"/>
          <w:spacing w:val="-6"/>
          <w:sz w:val="23"/>
          <w:szCs w:val="23"/>
          <w:lang w:eastAsia="de-DE"/>
        </w:rPr>
        <w:t xml:space="preserve">, hob hervor, dass die Widrigkeiten, gegen die Künstlerinnen immer zu kämpfen hatten, keineswegs obsolet wären. Besonders Frauen, die nach der Kinder-Pause wieder zurückkehren wollten in ihren alten Beruf, stünden vor großen Schwierigkeiten. Bis heute seien nur etwa halb so viele Frauen im Kunstbetrieb tätig wie Männer. Auch bei öffentlichen Ankäufen der Museen oder Aufführungen in Konzerten mache die Kunst von Frauen nur etwa 10 % aus. Daher sei das interdisziplinäre Zusammenwirken in Heidelberg besonders hervorzuheben: "Die Heidelberger GEDOK ist eine kulturbildende Institution", so </w:t>
      </w:r>
      <w:proofErr w:type="spellStart"/>
      <w:r w:rsidRPr="007669C1">
        <w:rPr>
          <w:rFonts w:ascii="Arial" w:eastAsia="Times New Roman" w:hAnsi="Arial" w:cs="Arial"/>
          <w:color w:val="000000" w:themeColor="text1"/>
          <w:spacing w:val="-6"/>
          <w:sz w:val="23"/>
          <w:szCs w:val="23"/>
          <w:lang w:eastAsia="de-DE"/>
        </w:rPr>
        <w:t>Toyka-Fuong</w:t>
      </w:r>
      <w:proofErr w:type="spellEnd"/>
      <w:r w:rsidRPr="007669C1">
        <w:rPr>
          <w:rFonts w:ascii="Arial" w:eastAsia="Times New Roman" w:hAnsi="Arial" w:cs="Arial"/>
          <w:color w:val="000000" w:themeColor="text1"/>
          <w:spacing w:val="-6"/>
          <w:sz w:val="23"/>
          <w:szCs w:val="23"/>
          <w:lang w:eastAsia="de-DE"/>
        </w:rPr>
        <w:t>.</w:t>
      </w:r>
    </w:p>
    <w:p w:rsidR="007669C1" w:rsidRPr="007669C1" w:rsidRDefault="007669C1" w:rsidP="007669C1">
      <w:pPr>
        <w:spacing w:line="255" w:lineRule="atLeast"/>
        <w:rPr>
          <w:rFonts w:ascii="Arial" w:eastAsia="Times New Roman" w:hAnsi="Arial" w:cs="Arial"/>
          <w:color w:val="000000" w:themeColor="text1"/>
          <w:spacing w:val="-6"/>
          <w:sz w:val="23"/>
          <w:szCs w:val="23"/>
          <w:lang w:eastAsia="de-DE"/>
        </w:rPr>
      </w:pPr>
      <w:hyperlink r:id="rId11" w:tgtFrame="_blank" w:history="1">
        <w:r w:rsidRPr="007669C1">
          <w:rPr>
            <w:rFonts w:ascii="Arial" w:eastAsia="Times New Roman" w:hAnsi="Arial" w:cs="Arial"/>
            <w:color w:val="000000" w:themeColor="text1"/>
            <w:spacing w:val="-6"/>
            <w:sz w:val="23"/>
            <w:szCs w:val="23"/>
            <w:lang w:eastAsia="de-DE"/>
          </w:rPr>
          <w:t>Ministerin Theresia Bauer</w:t>
        </w:r>
      </w:hyperlink>
      <w:r w:rsidRPr="007669C1">
        <w:rPr>
          <w:rFonts w:ascii="Arial" w:eastAsia="Times New Roman" w:hAnsi="Arial" w:cs="Arial"/>
          <w:color w:val="000000" w:themeColor="text1"/>
          <w:spacing w:val="-6"/>
          <w:sz w:val="23"/>
          <w:szCs w:val="23"/>
          <w:lang w:eastAsia="de-DE"/>
        </w:rPr>
        <w:t> schließlich, die später eintraf, lobte vor allem die ehrenamtliche Arbeit, die hinter der GEDOK stehe und sagte jede weitere Unterstützung zu. "Die Arbeit ist sehr wichtig für eine offene, demokratische Gesellschaft", so die Ministerin. Gerade in Zeiten, möchte man hinzufügen, in der namhafte Künstler wie Sebastian Henning Frauen "jegliche künstlerische Begabung" öffentlich absprechen und sich dabei auf Philosophen wie Frank Lisson beziehen, der die feste Meinung vertritt: "Kunst ist stets männlich". ("Die Zeit" vom 16. Mai 2019). Die GEDOK sollte diesem offenen Rechtsruck auch in der Kunstszene standhaft und selbstbewusst entgegentreten.</w:t>
      </w:r>
    </w:p>
    <w:p w:rsidR="007669C1" w:rsidRPr="007669C1" w:rsidRDefault="007669C1" w:rsidP="007669C1">
      <w:pPr>
        <w:spacing w:line="255" w:lineRule="atLeast"/>
        <w:rPr>
          <w:rFonts w:ascii="Arial" w:eastAsia="Times New Roman" w:hAnsi="Arial" w:cs="Arial"/>
          <w:color w:val="000000" w:themeColor="text1"/>
          <w:spacing w:val="-6"/>
          <w:sz w:val="23"/>
          <w:szCs w:val="23"/>
          <w:lang w:eastAsia="de-DE"/>
        </w:rPr>
      </w:pPr>
      <w:r w:rsidRPr="007669C1">
        <w:rPr>
          <w:rFonts w:ascii="Arial" w:eastAsia="Times New Roman" w:hAnsi="Arial" w:cs="Arial"/>
          <w:color w:val="000000" w:themeColor="text1"/>
          <w:spacing w:val="-6"/>
          <w:sz w:val="23"/>
          <w:szCs w:val="23"/>
          <w:lang w:eastAsia="de-DE"/>
        </w:rPr>
        <w:t xml:space="preserve">Das sich anschließende Musikprogramm begann allerdings mit Mozart und endete mit Schumann - Robert, nicht Clara. Zählt man die aufgeführten elf (teils </w:t>
      </w:r>
      <w:proofErr w:type="spellStart"/>
      <w:r w:rsidRPr="007669C1">
        <w:rPr>
          <w:rFonts w:ascii="Arial" w:eastAsia="Times New Roman" w:hAnsi="Arial" w:cs="Arial"/>
          <w:color w:val="000000" w:themeColor="text1"/>
          <w:spacing w:val="-6"/>
          <w:sz w:val="23"/>
          <w:szCs w:val="23"/>
          <w:lang w:eastAsia="de-DE"/>
        </w:rPr>
        <w:t>mehrsätzigen</w:t>
      </w:r>
      <w:proofErr w:type="spellEnd"/>
      <w:r w:rsidRPr="007669C1">
        <w:rPr>
          <w:rFonts w:ascii="Arial" w:eastAsia="Times New Roman" w:hAnsi="Arial" w:cs="Arial"/>
          <w:color w:val="000000" w:themeColor="text1"/>
          <w:spacing w:val="-6"/>
          <w:sz w:val="23"/>
          <w:szCs w:val="23"/>
          <w:lang w:eastAsia="de-DE"/>
        </w:rPr>
        <w:t xml:space="preserve">) Stücke des Programms durch, so stammten sechs von Männern. Was soll man davon halten? Nadia Boulanger, Germaine </w:t>
      </w:r>
      <w:proofErr w:type="spellStart"/>
      <w:r w:rsidRPr="007669C1">
        <w:rPr>
          <w:rFonts w:ascii="Arial" w:eastAsia="Times New Roman" w:hAnsi="Arial" w:cs="Arial"/>
          <w:color w:val="000000" w:themeColor="text1"/>
          <w:spacing w:val="-6"/>
          <w:sz w:val="23"/>
          <w:szCs w:val="23"/>
          <w:lang w:eastAsia="de-DE"/>
        </w:rPr>
        <w:t>Tailleferre</w:t>
      </w:r>
      <w:proofErr w:type="spellEnd"/>
      <w:r w:rsidRPr="007669C1">
        <w:rPr>
          <w:rFonts w:ascii="Arial" w:eastAsia="Times New Roman" w:hAnsi="Arial" w:cs="Arial"/>
          <w:color w:val="000000" w:themeColor="text1"/>
          <w:spacing w:val="-6"/>
          <w:sz w:val="23"/>
          <w:szCs w:val="23"/>
          <w:lang w:eastAsia="de-DE"/>
        </w:rPr>
        <w:t xml:space="preserve">, Katerina </w:t>
      </w:r>
      <w:proofErr w:type="spellStart"/>
      <w:r w:rsidRPr="007669C1">
        <w:rPr>
          <w:rFonts w:ascii="Arial" w:eastAsia="Times New Roman" w:hAnsi="Arial" w:cs="Arial"/>
          <w:color w:val="000000" w:themeColor="text1"/>
          <w:spacing w:val="-6"/>
          <w:sz w:val="23"/>
          <w:szCs w:val="23"/>
          <w:lang w:eastAsia="de-DE"/>
        </w:rPr>
        <w:t>Pinosova</w:t>
      </w:r>
      <w:proofErr w:type="spellEnd"/>
      <w:r w:rsidRPr="007669C1">
        <w:rPr>
          <w:rFonts w:ascii="Arial" w:eastAsia="Times New Roman" w:hAnsi="Arial" w:cs="Arial"/>
          <w:color w:val="000000" w:themeColor="text1"/>
          <w:spacing w:val="-6"/>
          <w:sz w:val="23"/>
          <w:szCs w:val="23"/>
          <w:lang w:eastAsia="de-DE"/>
        </w:rPr>
        <w:t xml:space="preserve">, Olga </w:t>
      </w:r>
      <w:proofErr w:type="spellStart"/>
      <w:r w:rsidRPr="007669C1">
        <w:rPr>
          <w:rFonts w:ascii="Arial" w:eastAsia="Times New Roman" w:hAnsi="Arial" w:cs="Arial"/>
          <w:color w:val="000000" w:themeColor="text1"/>
          <w:spacing w:val="-6"/>
          <w:sz w:val="23"/>
          <w:szCs w:val="23"/>
          <w:lang w:eastAsia="de-DE"/>
        </w:rPr>
        <w:t>Magidenko</w:t>
      </w:r>
      <w:proofErr w:type="spellEnd"/>
      <w:r w:rsidRPr="007669C1">
        <w:rPr>
          <w:rFonts w:ascii="Arial" w:eastAsia="Times New Roman" w:hAnsi="Arial" w:cs="Arial"/>
          <w:color w:val="000000" w:themeColor="text1"/>
          <w:spacing w:val="-6"/>
          <w:sz w:val="23"/>
          <w:szCs w:val="23"/>
          <w:lang w:eastAsia="de-DE"/>
        </w:rPr>
        <w:t xml:space="preserve"> und Barbara Heller neben </w:t>
      </w:r>
      <w:proofErr w:type="spellStart"/>
      <w:r w:rsidRPr="007669C1">
        <w:rPr>
          <w:rFonts w:ascii="Arial" w:eastAsia="Times New Roman" w:hAnsi="Arial" w:cs="Arial"/>
          <w:color w:val="000000" w:themeColor="text1"/>
          <w:spacing w:val="-6"/>
          <w:sz w:val="23"/>
          <w:szCs w:val="23"/>
          <w:lang w:eastAsia="de-DE"/>
        </w:rPr>
        <w:t>Lutoslawsi</w:t>
      </w:r>
      <w:proofErr w:type="spellEnd"/>
      <w:r w:rsidRPr="007669C1">
        <w:rPr>
          <w:rFonts w:ascii="Arial" w:eastAsia="Times New Roman" w:hAnsi="Arial" w:cs="Arial"/>
          <w:color w:val="000000" w:themeColor="text1"/>
          <w:spacing w:val="-6"/>
          <w:sz w:val="23"/>
          <w:szCs w:val="23"/>
          <w:lang w:eastAsia="de-DE"/>
        </w:rPr>
        <w:t>, Adolf Kern, Ulli Götte und den bereits Genannten: Ein Schlag auch ins Gesicht jener Komponistinnen, die alljährlich mit dem "</w:t>
      </w:r>
      <w:hyperlink r:id="rId12" w:tgtFrame="_blank" w:history="1">
        <w:r w:rsidRPr="007669C1">
          <w:rPr>
            <w:rFonts w:ascii="Arial" w:eastAsia="Times New Roman" w:hAnsi="Arial" w:cs="Arial"/>
            <w:color w:val="000000" w:themeColor="text1"/>
            <w:spacing w:val="-6"/>
            <w:sz w:val="23"/>
            <w:szCs w:val="23"/>
            <w:lang w:eastAsia="de-DE"/>
          </w:rPr>
          <w:t>Heidelberger Künstlerinnenpreis</w:t>
        </w:r>
      </w:hyperlink>
      <w:r w:rsidRPr="007669C1">
        <w:rPr>
          <w:rFonts w:ascii="Arial" w:eastAsia="Times New Roman" w:hAnsi="Arial" w:cs="Arial"/>
          <w:color w:val="000000" w:themeColor="text1"/>
          <w:spacing w:val="-6"/>
          <w:sz w:val="23"/>
          <w:szCs w:val="23"/>
          <w:lang w:eastAsia="de-DE"/>
        </w:rPr>
        <w:t xml:space="preserve">" geehrt werden. Es sind inzwischen 27 an der Zahl, darunter die namhaftesten der Gegenwart. Immerhin konnte die Uraufführung von drei kleinen Stücken für Blockflöten und Klavier von Katerina </w:t>
      </w:r>
      <w:proofErr w:type="spellStart"/>
      <w:r w:rsidRPr="007669C1">
        <w:rPr>
          <w:rFonts w:ascii="Arial" w:eastAsia="Times New Roman" w:hAnsi="Arial" w:cs="Arial"/>
          <w:color w:val="000000" w:themeColor="text1"/>
          <w:spacing w:val="-6"/>
          <w:sz w:val="23"/>
          <w:szCs w:val="23"/>
          <w:lang w:eastAsia="de-DE"/>
        </w:rPr>
        <w:t>Pinosova</w:t>
      </w:r>
      <w:proofErr w:type="spellEnd"/>
      <w:r w:rsidRPr="007669C1">
        <w:rPr>
          <w:rFonts w:ascii="Arial" w:eastAsia="Times New Roman" w:hAnsi="Arial" w:cs="Arial"/>
          <w:color w:val="000000" w:themeColor="text1"/>
          <w:spacing w:val="-6"/>
          <w:sz w:val="23"/>
          <w:szCs w:val="23"/>
          <w:lang w:eastAsia="de-DE"/>
        </w:rPr>
        <w:t xml:space="preserve"> realisiert werden, die eigens für diese Veranstaltung geschrieben wurden.</w:t>
      </w:r>
    </w:p>
    <w:p w:rsidR="007669C1" w:rsidRPr="007669C1" w:rsidRDefault="007669C1" w:rsidP="007669C1">
      <w:pPr>
        <w:spacing w:line="255" w:lineRule="atLeast"/>
        <w:rPr>
          <w:rFonts w:ascii="Arial" w:eastAsia="Times New Roman" w:hAnsi="Arial" w:cs="Arial"/>
          <w:color w:val="000000" w:themeColor="text1"/>
          <w:spacing w:val="-6"/>
          <w:sz w:val="23"/>
          <w:szCs w:val="23"/>
          <w:lang w:eastAsia="de-DE"/>
        </w:rPr>
      </w:pPr>
      <w:r w:rsidRPr="007669C1">
        <w:rPr>
          <w:rFonts w:ascii="Arial" w:eastAsia="Times New Roman" w:hAnsi="Arial" w:cs="Arial"/>
          <w:color w:val="000000" w:themeColor="text1"/>
          <w:spacing w:val="-6"/>
          <w:sz w:val="23"/>
          <w:szCs w:val="23"/>
          <w:lang w:eastAsia="de-DE"/>
        </w:rPr>
        <w:t>Im Foyer der Stadtbücherei konnte man unterdessen noch die Ausstellung der Netzwerkerinnen "</w:t>
      </w:r>
      <w:hyperlink r:id="rId13" w:tgtFrame="_blank" w:history="1">
        <w:r w:rsidRPr="007669C1">
          <w:rPr>
            <w:rFonts w:ascii="Arial" w:eastAsia="Times New Roman" w:hAnsi="Arial" w:cs="Arial"/>
            <w:color w:val="000000" w:themeColor="text1"/>
            <w:spacing w:val="-6"/>
            <w:sz w:val="23"/>
            <w:szCs w:val="23"/>
            <w:lang w:eastAsia="de-DE"/>
          </w:rPr>
          <w:t>(k)eine runde Sache</w:t>
        </w:r>
      </w:hyperlink>
      <w:r w:rsidRPr="007669C1">
        <w:rPr>
          <w:rFonts w:ascii="Arial" w:eastAsia="Times New Roman" w:hAnsi="Arial" w:cs="Arial"/>
          <w:color w:val="000000" w:themeColor="text1"/>
          <w:spacing w:val="-6"/>
          <w:sz w:val="23"/>
          <w:szCs w:val="23"/>
          <w:lang w:eastAsia="de-DE"/>
        </w:rPr>
        <w:t xml:space="preserve">" bewundern, zu der die Malerinnen Lisa Berger, Christel Fahrig-Holm, Katja Hess, </w:t>
      </w:r>
      <w:proofErr w:type="spellStart"/>
      <w:r w:rsidRPr="007669C1">
        <w:rPr>
          <w:rFonts w:ascii="Arial" w:eastAsia="Times New Roman" w:hAnsi="Arial" w:cs="Arial"/>
          <w:color w:val="000000" w:themeColor="text1"/>
          <w:spacing w:val="-6"/>
          <w:sz w:val="23"/>
          <w:szCs w:val="23"/>
          <w:lang w:eastAsia="de-DE"/>
        </w:rPr>
        <w:t>Hyseung</w:t>
      </w:r>
      <w:proofErr w:type="spellEnd"/>
      <w:r w:rsidRPr="007669C1">
        <w:rPr>
          <w:rFonts w:ascii="Arial" w:eastAsia="Times New Roman" w:hAnsi="Arial" w:cs="Arial"/>
          <w:color w:val="000000" w:themeColor="text1"/>
          <w:spacing w:val="-6"/>
          <w:sz w:val="23"/>
          <w:szCs w:val="23"/>
          <w:lang w:eastAsia="de-DE"/>
        </w:rPr>
        <w:t xml:space="preserve"> </w:t>
      </w:r>
      <w:proofErr w:type="spellStart"/>
      <w:r w:rsidRPr="007669C1">
        <w:rPr>
          <w:rFonts w:ascii="Arial" w:eastAsia="Times New Roman" w:hAnsi="Arial" w:cs="Arial"/>
          <w:color w:val="000000" w:themeColor="text1"/>
          <w:spacing w:val="-6"/>
          <w:sz w:val="23"/>
          <w:szCs w:val="23"/>
          <w:lang w:eastAsia="de-DE"/>
        </w:rPr>
        <w:t>Hyun</w:t>
      </w:r>
      <w:proofErr w:type="spellEnd"/>
      <w:r w:rsidRPr="007669C1">
        <w:rPr>
          <w:rFonts w:ascii="Arial" w:eastAsia="Times New Roman" w:hAnsi="Arial" w:cs="Arial"/>
          <w:color w:val="000000" w:themeColor="text1"/>
          <w:spacing w:val="-6"/>
          <w:sz w:val="23"/>
          <w:szCs w:val="23"/>
          <w:lang w:eastAsia="de-DE"/>
        </w:rPr>
        <w:t xml:space="preserve">, Susanne Jung, Petra </w:t>
      </w:r>
      <w:proofErr w:type="spellStart"/>
      <w:r w:rsidRPr="007669C1">
        <w:rPr>
          <w:rFonts w:ascii="Arial" w:eastAsia="Times New Roman" w:hAnsi="Arial" w:cs="Arial"/>
          <w:color w:val="000000" w:themeColor="text1"/>
          <w:spacing w:val="-6"/>
          <w:sz w:val="23"/>
          <w:szCs w:val="23"/>
          <w:lang w:eastAsia="de-DE"/>
        </w:rPr>
        <w:t>Lindenmeyer</w:t>
      </w:r>
      <w:proofErr w:type="spellEnd"/>
      <w:r w:rsidRPr="007669C1">
        <w:rPr>
          <w:rFonts w:ascii="Arial" w:eastAsia="Times New Roman" w:hAnsi="Arial" w:cs="Arial"/>
          <w:color w:val="000000" w:themeColor="text1"/>
          <w:spacing w:val="-6"/>
          <w:sz w:val="23"/>
          <w:szCs w:val="23"/>
          <w:lang w:eastAsia="de-DE"/>
        </w:rPr>
        <w:t xml:space="preserve"> und </w:t>
      </w:r>
      <w:proofErr w:type="spellStart"/>
      <w:r w:rsidRPr="007669C1">
        <w:rPr>
          <w:rFonts w:ascii="Arial" w:eastAsia="Times New Roman" w:hAnsi="Arial" w:cs="Arial"/>
          <w:color w:val="000000" w:themeColor="text1"/>
          <w:spacing w:val="-6"/>
          <w:sz w:val="23"/>
          <w:szCs w:val="23"/>
          <w:lang w:eastAsia="de-DE"/>
        </w:rPr>
        <w:t>Philine</w:t>
      </w:r>
      <w:proofErr w:type="spellEnd"/>
      <w:r w:rsidRPr="007669C1">
        <w:rPr>
          <w:rFonts w:ascii="Arial" w:eastAsia="Times New Roman" w:hAnsi="Arial" w:cs="Arial"/>
          <w:color w:val="000000" w:themeColor="text1"/>
          <w:spacing w:val="-6"/>
          <w:sz w:val="23"/>
          <w:szCs w:val="23"/>
          <w:lang w:eastAsia="de-DE"/>
        </w:rPr>
        <w:t xml:space="preserve"> </w:t>
      </w:r>
      <w:proofErr w:type="spellStart"/>
      <w:r w:rsidRPr="007669C1">
        <w:rPr>
          <w:rFonts w:ascii="Arial" w:eastAsia="Times New Roman" w:hAnsi="Arial" w:cs="Arial"/>
          <w:color w:val="000000" w:themeColor="text1"/>
          <w:spacing w:val="-6"/>
          <w:sz w:val="23"/>
          <w:szCs w:val="23"/>
          <w:lang w:eastAsia="de-DE"/>
        </w:rPr>
        <w:t>Maurus</w:t>
      </w:r>
      <w:proofErr w:type="spellEnd"/>
      <w:r w:rsidRPr="007669C1">
        <w:rPr>
          <w:rFonts w:ascii="Arial" w:eastAsia="Times New Roman" w:hAnsi="Arial" w:cs="Arial"/>
          <w:color w:val="000000" w:themeColor="text1"/>
          <w:spacing w:val="-6"/>
          <w:sz w:val="23"/>
          <w:szCs w:val="23"/>
          <w:lang w:eastAsia="de-DE"/>
        </w:rPr>
        <w:t xml:space="preserve"> jeweils einige Stücke beitrugen. Unter den Malerinnen jedenfalls scheint der Zusammenhalt intensiver gepflegt zu werden als unter den Musikerinnen.</w:t>
      </w:r>
    </w:p>
    <w:p w:rsidR="007669C1" w:rsidRPr="007669C1" w:rsidRDefault="007669C1" w:rsidP="007669C1">
      <w:pPr>
        <w:rPr>
          <w:rFonts w:ascii="Times New Roman" w:eastAsia="Times New Roman" w:hAnsi="Times New Roman" w:cs="Times New Roman"/>
          <w:color w:val="000000" w:themeColor="text1"/>
          <w:lang w:eastAsia="de-DE"/>
        </w:rPr>
      </w:pPr>
    </w:p>
    <w:p w:rsidR="00FA0057" w:rsidRPr="007669C1" w:rsidRDefault="00FA0057">
      <w:pPr>
        <w:rPr>
          <w:color w:val="000000" w:themeColor="text1"/>
        </w:rPr>
      </w:pPr>
    </w:p>
    <w:sectPr w:rsidR="00FA0057" w:rsidRPr="007669C1" w:rsidSect="00EC13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87BE0"/>
    <w:multiLevelType w:val="multilevel"/>
    <w:tmpl w:val="2A1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C1"/>
    <w:rsid w:val="007669C1"/>
    <w:rsid w:val="00EC13E7"/>
    <w:rsid w:val="00FA00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5C4FE5"/>
  <w15:chartTrackingRefBased/>
  <w15:docId w15:val="{9E0A7340-A353-BC4B-A498-35EAD2BC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7669C1"/>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7669C1"/>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69C1"/>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7669C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669C1"/>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7669C1"/>
    <w:rPr>
      <w:color w:val="0000FF"/>
      <w:u w:val="single"/>
    </w:rPr>
  </w:style>
  <w:style w:type="paragraph" w:customStyle="1" w:styleId="nfy-img-caption">
    <w:name w:val="nfy-img-caption"/>
    <w:basedOn w:val="Standard"/>
    <w:rsid w:val="007669C1"/>
    <w:pPr>
      <w:spacing w:before="100" w:beforeAutospacing="1" w:after="100" w:afterAutospacing="1"/>
    </w:pPr>
    <w:rPr>
      <w:rFonts w:ascii="Times New Roman" w:eastAsia="Times New Roman" w:hAnsi="Times New Roman" w:cs="Times New Roman"/>
      <w:lang w:eastAsia="de-DE"/>
    </w:rPr>
  </w:style>
  <w:style w:type="paragraph" w:customStyle="1" w:styleId="author">
    <w:name w:val="author"/>
    <w:basedOn w:val="Standard"/>
    <w:rsid w:val="007669C1"/>
    <w:pPr>
      <w:spacing w:before="100" w:beforeAutospacing="1" w:after="100" w:afterAutospacing="1"/>
    </w:pPr>
    <w:rPr>
      <w:rFonts w:ascii="Times New Roman" w:eastAsia="Times New Roman" w:hAnsi="Times New Roman" w:cs="Times New Roman"/>
      <w:lang w:eastAsia="de-DE"/>
    </w:rPr>
  </w:style>
  <w:style w:type="character" w:customStyle="1" w:styleId="nfy-ar-subheadline">
    <w:name w:val="nfy-ar-subheadline"/>
    <w:basedOn w:val="Absatz-Standardschriftart"/>
    <w:rsid w:val="007669C1"/>
  </w:style>
  <w:style w:type="character" w:customStyle="1" w:styleId="apple-converted-space">
    <w:name w:val="apple-converted-space"/>
    <w:basedOn w:val="Absatz-Standardschriftart"/>
    <w:rsid w:val="007669C1"/>
  </w:style>
  <w:style w:type="character" w:customStyle="1" w:styleId="margin">
    <w:name w:val="margin"/>
    <w:basedOn w:val="Absatz-Standardschriftart"/>
    <w:rsid w:val="007669C1"/>
  </w:style>
  <w:style w:type="character" w:styleId="NichtaufgelsteErwhnung">
    <w:name w:val="Unresolved Mention"/>
    <w:basedOn w:val="Absatz-Standardschriftart"/>
    <w:uiPriority w:val="99"/>
    <w:semiHidden/>
    <w:unhideWhenUsed/>
    <w:rsid w:val="00766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8744">
      <w:bodyDiv w:val="1"/>
      <w:marLeft w:val="0"/>
      <w:marRight w:val="0"/>
      <w:marTop w:val="0"/>
      <w:marBottom w:val="0"/>
      <w:divBdr>
        <w:top w:val="none" w:sz="0" w:space="0" w:color="auto"/>
        <w:left w:val="none" w:sz="0" w:space="0" w:color="auto"/>
        <w:bottom w:val="none" w:sz="0" w:space="0" w:color="auto"/>
        <w:right w:val="none" w:sz="0" w:space="0" w:color="auto"/>
      </w:divBdr>
      <w:divsChild>
        <w:div w:id="1252155222">
          <w:marLeft w:val="0"/>
          <w:marRight w:val="0"/>
          <w:marTop w:val="0"/>
          <w:marBottom w:val="0"/>
          <w:divBdr>
            <w:top w:val="none" w:sz="0" w:space="0" w:color="auto"/>
            <w:left w:val="none" w:sz="0" w:space="0" w:color="auto"/>
            <w:bottom w:val="none" w:sz="0" w:space="0" w:color="auto"/>
            <w:right w:val="none" w:sz="0" w:space="0" w:color="auto"/>
          </w:divBdr>
          <w:divsChild>
            <w:div w:id="185146021">
              <w:marLeft w:val="0"/>
              <w:marRight w:val="0"/>
              <w:marTop w:val="195"/>
              <w:marBottom w:val="195"/>
              <w:divBdr>
                <w:top w:val="none" w:sz="0" w:space="0" w:color="auto"/>
                <w:left w:val="none" w:sz="0" w:space="0" w:color="auto"/>
                <w:bottom w:val="none" w:sz="0" w:space="0" w:color="auto"/>
                <w:right w:val="none" w:sz="0" w:space="0" w:color="auto"/>
              </w:divBdr>
              <w:divsChild>
                <w:div w:id="1068304928">
                  <w:marLeft w:val="0"/>
                  <w:marRight w:val="0"/>
                  <w:marTop w:val="0"/>
                  <w:marBottom w:val="0"/>
                  <w:divBdr>
                    <w:top w:val="none" w:sz="0" w:space="0" w:color="auto"/>
                    <w:left w:val="none" w:sz="0" w:space="0" w:color="auto"/>
                    <w:bottom w:val="none" w:sz="0" w:space="0" w:color="auto"/>
                    <w:right w:val="none" w:sz="0" w:space="0" w:color="auto"/>
                  </w:divBdr>
                </w:div>
              </w:divsChild>
            </w:div>
            <w:div w:id="928806489">
              <w:marLeft w:val="0"/>
              <w:marRight w:val="0"/>
              <w:marTop w:val="195"/>
              <w:marBottom w:val="195"/>
              <w:divBdr>
                <w:top w:val="none" w:sz="0" w:space="0" w:color="auto"/>
                <w:left w:val="none" w:sz="0" w:space="0" w:color="auto"/>
                <w:bottom w:val="none" w:sz="0" w:space="0" w:color="auto"/>
                <w:right w:val="none" w:sz="0" w:space="0" w:color="auto"/>
              </w:divBdr>
            </w:div>
            <w:div w:id="163327341">
              <w:marLeft w:val="0"/>
              <w:marRight w:val="0"/>
              <w:marTop w:val="0"/>
              <w:marBottom w:val="0"/>
              <w:divBdr>
                <w:top w:val="none" w:sz="0" w:space="0" w:color="auto"/>
                <w:left w:val="none" w:sz="0" w:space="0" w:color="auto"/>
                <w:bottom w:val="none" w:sz="0" w:space="0" w:color="auto"/>
                <w:right w:val="none" w:sz="0" w:space="0" w:color="auto"/>
              </w:divBdr>
              <w:divsChild>
                <w:div w:id="19803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nz.de/kultur-tipps/kultur-regional_artikel,-90-jahre-gedok-heidelberg-man-kann-nie-genug-tun-fuer-die-kulturfoerderung-_arid,433184.html" TargetMode="External"/><Relationship Id="rId13" Type="http://schemas.openxmlformats.org/officeDocument/2006/relationships/hyperlink" Target="https://kun-st-international.de/christel-fahrig-holm-netzwerkerinnen-keine-runde-sach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eaterheidelberg.de/sparten/konzert/kuenstlerinnenpreis-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nz.de/cms_media/module_img/796/398145_1_org_image_4b99f0641483186f.jpg" TargetMode="External"/><Relationship Id="rId11" Type="http://schemas.openxmlformats.org/officeDocument/2006/relationships/hyperlink" Target="https://mwk.baden-wuerttemberg.de/de/ministerium/ministerin-theresia-bauer/" TargetMode="External"/><Relationship Id="rId5" Type="http://schemas.openxmlformats.org/officeDocument/2006/relationships/hyperlink" Target="https://www.rnz.de/kultur-tipps/kultur-regional_artikel,-90-jahre-heidelberger-gedok-eine-kulturbildende-institution-_arid,441138.html" TargetMode="External"/><Relationship Id="rId15" Type="http://schemas.openxmlformats.org/officeDocument/2006/relationships/theme" Target="theme/theme1.xml"/><Relationship Id="rId10" Type="http://schemas.openxmlformats.org/officeDocument/2006/relationships/hyperlink" Target="https://gedok.de/" TargetMode="External"/><Relationship Id="rId4" Type="http://schemas.openxmlformats.org/officeDocument/2006/relationships/webSettings" Target="webSettings.xml"/><Relationship Id="rId9" Type="http://schemas.openxmlformats.org/officeDocument/2006/relationships/hyperlink" Target="https://www.gedok-heidelberg.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4689</Characters>
  <Application>Microsoft Office Word</Application>
  <DocSecurity>0</DocSecurity>
  <Lines>39</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Fahrig</dc:creator>
  <cp:keywords/>
  <dc:description/>
  <cp:lastModifiedBy>Christel Fahrig</cp:lastModifiedBy>
  <cp:revision>1</cp:revision>
  <dcterms:created xsi:type="dcterms:W3CDTF">2020-08-28T10:23:00Z</dcterms:created>
  <dcterms:modified xsi:type="dcterms:W3CDTF">2020-08-28T10:25:00Z</dcterms:modified>
</cp:coreProperties>
</file>